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78C2" w:rsidRPr="00A378C2" w:rsidRDefault="00A378C2" w:rsidP="00A378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111111"/>
          <w:sz w:val="32"/>
          <w:szCs w:val="32"/>
          <w:bdr w:val="none" w:sz="0" w:space="0" w:color="auto" w:frame="1"/>
          <w:lang w:eastAsia="ru-RU"/>
        </w:rPr>
      </w:pPr>
      <w:r w:rsidRPr="00A378C2">
        <w:rPr>
          <w:rFonts w:ascii="Times New Roman" w:eastAsia="Times New Roman" w:hAnsi="Times New Roman" w:cs="Times New Roman"/>
          <w:b/>
          <w:i/>
          <w:color w:val="111111"/>
          <w:sz w:val="32"/>
          <w:szCs w:val="32"/>
          <w:bdr w:val="none" w:sz="0" w:space="0" w:color="auto" w:frame="1"/>
          <w:lang w:eastAsia="ru-RU"/>
        </w:rPr>
        <w:t>Сценарий физкультурного развлечения «В осеннем лесу» для детей младшей группы.</w:t>
      </w:r>
    </w:p>
    <w:p w:rsidR="00A378C2" w:rsidRPr="00A378C2" w:rsidRDefault="00A378C2" w:rsidP="00A378C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proofErr w:type="gramStart"/>
      <w:r>
        <w:rPr>
          <w:rFonts w:ascii="Arial" w:eastAsia="Times New Roman" w:hAnsi="Arial" w:cs="Arial"/>
          <w:color w:val="111111"/>
          <w:sz w:val="27"/>
          <w:szCs w:val="27"/>
          <w:bdr w:val="none" w:sz="0" w:space="0" w:color="auto" w:frame="1"/>
          <w:lang w:eastAsia="ru-RU"/>
        </w:rPr>
        <w:t>Воспитатель :Чередниченко</w:t>
      </w:r>
      <w:proofErr w:type="gramEnd"/>
      <w:r>
        <w:rPr>
          <w:rFonts w:ascii="Arial" w:eastAsia="Times New Roman" w:hAnsi="Arial" w:cs="Arial"/>
          <w:color w:val="111111"/>
          <w:sz w:val="27"/>
          <w:szCs w:val="27"/>
          <w:bdr w:val="none" w:sz="0" w:space="0" w:color="auto" w:frame="1"/>
          <w:lang w:eastAsia="ru-RU"/>
        </w:rPr>
        <w:t xml:space="preserve"> Д.В</w:t>
      </w:r>
    </w:p>
    <w:p w:rsidR="00A378C2" w:rsidRPr="00A378C2" w:rsidRDefault="00A378C2" w:rsidP="00A378C2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A378C2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Цель: </w:t>
      </w:r>
      <w:r w:rsidRPr="00A378C2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формирование позитивного эмоционального состояния через активные физические упражнения.</w:t>
      </w:r>
    </w:p>
    <w:p w:rsidR="00A378C2" w:rsidRPr="00A378C2" w:rsidRDefault="00A378C2" w:rsidP="00A378C2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A378C2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Задачи:</w:t>
      </w:r>
    </w:p>
    <w:p w:rsidR="00A378C2" w:rsidRPr="00A378C2" w:rsidRDefault="00A378C2" w:rsidP="00A378C2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A378C2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• воспитывать у детей интерес к здоровому образу жизни с помощью двигательной активности;</w:t>
      </w:r>
    </w:p>
    <w:p w:rsidR="00A378C2" w:rsidRPr="00A378C2" w:rsidRDefault="00A378C2" w:rsidP="00A378C2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A378C2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• развивать основные двигательные навыки и физические способности;</w:t>
      </w:r>
      <w:bookmarkStart w:id="0" w:name="_GoBack"/>
      <w:bookmarkEnd w:id="0"/>
    </w:p>
    <w:p w:rsidR="00A378C2" w:rsidRPr="00A378C2" w:rsidRDefault="00A378C2" w:rsidP="00A378C2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A378C2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• вызывать радостные эмоции от занятий физкультурой.</w:t>
      </w:r>
    </w:p>
    <w:p w:rsidR="00A378C2" w:rsidRPr="00A378C2" w:rsidRDefault="00A378C2" w:rsidP="00A378C2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A378C2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Оборудование:</w:t>
      </w:r>
      <w:r w:rsidRPr="00A378C2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изображение «Осень», письмо, массажная дорожка, гимнастическая скамейка, кочки, мячики, кубики, две корзины, зонт.</w:t>
      </w:r>
    </w:p>
    <w:p w:rsidR="00A378C2" w:rsidRPr="00A378C2" w:rsidRDefault="00A378C2" w:rsidP="00A378C2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A378C2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Персонаж:</w:t>
      </w:r>
      <w:r w:rsidRPr="00A378C2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Осень (взрослый).</w:t>
      </w:r>
    </w:p>
    <w:p w:rsidR="00A378C2" w:rsidRPr="00A378C2" w:rsidRDefault="00A378C2" w:rsidP="00A378C2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A378C2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План развлечения:</w:t>
      </w:r>
    </w:p>
    <w:p w:rsidR="00A378C2" w:rsidRPr="00A378C2" w:rsidRDefault="00A378C2" w:rsidP="00A378C2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A378C2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Дети входят в зал колонной, сопровождаемые весёлой музыкой.</w:t>
      </w:r>
    </w:p>
    <w:p w:rsidR="00A378C2" w:rsidRPr="00A378C2" w:rsidRDefault="00A378C2" w:rsidP="00A378C2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A378C2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Воспитатель зачитывает письмо, в котором Осень приглашает детей на встречу. Чтобы определить отправителя, дети должны разгадать загадку.</w:t>
      </w:r>
    </w:p>
    <w:p w:rsidR="00A378C2" w:rsidRPr="00A378C2" w:rsidRDefault="00A378C2" w:rsidP="00A378C2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A378C2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Дети проходят через различные препятствия: «узкая тропинка» (массажная дорожка, «болотистая местность» (кочки, «упавший ствол» (гимнастическая скамейка).</w:t>
      </w:r>
    </w:p>
    <w:p w:rsidR="00A378C2" w:rsidRPr="00A378C2" w:rsidRDefault="00A378C2" w:rsidP="00A378C2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A378C2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Воспитатель предлагает выполнить разминку. Включаются упражнения:</w:t>
      </w:r>
    </w:p>
    <w:p w:rsidR="00A378C2" w:rsidRPr="00A378C2" w:rsidRDefault="00A378C2" w:rsidP="00A378C2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A378C2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1. «Качели». Исходное положение: ноги слегка расставить, руки вниз. Раскачивать одновременно руками вперёд-назад. Упражнение выполнять с большой амплитудой (2–3 остановки). Дыхание произвольное. Повторить 3 раза.</w:t>
      </w:r>
    </w:p>
    <w:p w:rsidR="00A378C2" w:rsidRPr="00A378C2" w:rsidRDefault="00A378C2" w:rsidP="00A378C2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A378C2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2. «Ветер качает дерево». Исходное положение: ноги врозь, руки за спину. Покачивание (наклон) вправо-влево. Через 2–3 движения остановка. Повторить 4 раза.</w:t>
      </w:r>
    </w:p>
    <w:p w:rsidR="00A378C2" w:rsidRPr="00A378C2" w:rsidRDefault="00A378C2" w:rsidP="00A378C2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A378C2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3. «Спрятались и показались». Исходное положение: ноги слегка расставить, руки вниз. Присесть, встать. Повторить 5 раз.</w:t>
      </w:r>
    </w:p>
    <w:p w:rsidR="00A378C2" w:rsidRPr="00A378C2" w:rsidRDefault="00A378C2" w:rsidP="00A378C2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A378C2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4. «Нам весело». Исходное положение: то же, руки за спину. 8–10 подпрыгиваний на месте и ходьба, размахивая руками. Повторить 3 раза.</w:t>
      </w:r>
    </w:p>
    <w:p w:rsidR="00A378C2" w:rsidRPr="00A378C2" w:rsidRDefault="00A378C2" w:rsidP="00A378C2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A378C2">
        <w:rPr>
          <w:rFonts w:ascii="Arial" w:eastAsia="Times New Roman" w:hAnsi="Arial" w:cs="Arial"/>
          <w:color w:val="111111"/>
          <w:sz w:val="27"/>
          <w:szCs w:val="27"/>
          <w:lang w:eastAsia="ru-RU"/>
        </w:rPr>
        <w:lastRenderedPageBreak/>
        <w:t>Осень предлагает игру «Собери урожай». Мальчики собирают мячики («помидоры», а девочки — кубики («картофель», после чего складывают их в корзины.</w:t>
      </w:r>
    </w:p>
    <w:p w:rsidR="00A378C2" w:rsidRPr="00A378C2" w:rsidRDefault="00A378C2" w:rsidP="00A378C2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A378C2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Осень рассказывает, что осенью часто идут дожди, и проводит игру «Солнышко и дождик». По сигналу «солнышко» дети начинают бегать и прыгать, а по сигналу «дождик» — прячутся под зонтик. Эта игра повторяется 3 раза.</w:t>
      </w:r>
    </w:p>
    <w:p w:rsidR="00A378C2" w:rsidRPr="00A378C2" w:rsidRDefault="00A378C2" w:rsidP="00A378C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</w:p>
    <w:p w:rsidR="00A378C2" w:rsidRPr="00A378C2" w:rsidRDefault="00A378C2" w:rsidP="00A378C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</w:p>
    <w:p w:rsidR="00A378C2" w:rsidRPr="00A378C2" w:rsidRDefault="00A378C2" w:rsidP="00A378C2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A378C2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Осень прощается с детьми, говоря, что ей было весело, и прощается до следующей встречи.</w:t>
      </w:r>
    </w:p>
    <w:p w:rsidR="00A02A07" w:rsidRDefault="00A02A07"/>
    <w:sectPr w:rsidR="00A02A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6304F1"/>
    <w:multiLevelType w:val="multilevel"/>
    <w:tmpl w:val="5E9A8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8C2"/>
    <w:rsid w:val="00A02A07"/>
    <w:rsid w:val="00A37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6D791A"/>
  <w15:chartTrackingRefBased/>
  <w15:docId w15:val="{18F9DC98-10EA-49E7-B91D-5390A59AB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78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378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52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96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311</Words>
  <Characters>1776</Characters>
  <Application>Microsoft Office Word</Application>
  <DocSecurity>0</DocSecurity>
  <Lines>14</Lines>
  <Paragraphs>4</Paragraphs>
  <ScaleCrop>false</ScaleCrop>
  <Company/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cp:lastPrinted>2025-11-19T12:31:00Z</cp:lastPrinted>
  <dcterms:created xsi:type="dcterms:W3CDTF">2025-11-19T12:29:00Z</dcterms:created>
  <dcterms:modified xsi:type="dcterms:W3CDTF">2025-11-19T12:34:00Z</dcterms:modified>
</cp:coreProperties>
</file>